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1677"/>
        <w:gridCol w:w="3260"/>
        <w:gridCol w:w="403"/>
        <w:gridCol w:w="1440"/>
        <w:gridCol w:w="284"/>
        <w:gridCol w:w="3107"/>
        <w:gridCol w:w="237"/>
      </w:tblGrid>
      <w:tr w:rsidR="00BA023D" w:rsidTr="007311EF">
        <w:trPr>
          <w:trHeight w:val="433"/>
        </w:trPr>
        <w:tc>
          <w:tcPr>
            <w:tcW w:w="10682" w:type="dxa"/>
            <w:gridSpan w:val="8"/>
          </w:tcPr>
          <w:p w:rsidR="00BA023D" w:rsidRPr="0068121B" w:rsidRDefault="00BA023D" w:rsidP="007A74C6">
            <w:pPr>
              <w:rPr>
                <w:b/>
              </w:rPr>
            </w:pPr>
            <w:bookmarkStart w:id="0" w:name="_GoBack"/>
            <w:bookmarkEnd w:id="0"/>
            <w:r w:rsidRPr="0068121B">
              <w:rPr>
                <w:b/>
              </w:rPr>
              <w:t>Direct Acces</w:t>
            </w:r>
            <w:r w:rsidR="007A74C6">
              <w:rPr>
                <w:b/>
              </w:rPr>
              <w:t>s Echocardiography Request Form</w:t>
            </w:r>
          </w:p>
        </w:tc>
      </w:tr>
      <w:tr w:rsidR="00BA023D" w:rsidTr="007311EF">
        <w:tc>
          <w:tcPr>
            <w:tcW w:w="10682" w:type="dxa"/>
            <w:gridSpan w:val="8"/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>
            <w:r>
              <w:t>Patient details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>
            <w:r>
              <w:t>GP details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Name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Pr="0028139B" w:rsidRDefault="00BA023D" w:rsidP="007311EF">
            <w:pPr>
              <w:rPr>
                <w:b/>
              </w:rPr>
            </w:pPr>
            <w:proofErr w:type="spellStart"/>
            <w:r>
              <w:t>DoB</w:t>
            </w:r>
            <w:proofErr w:type="spellEnd"/>
            <w:r>
              <w:t xml:space="preserve"> </w:t>
            </w:r>
            <w:r w:rsidRPr="0028139B">
              <w:rPr>
                <w:sz w:val="16"/>
              </w:rPr>
              <w:t>(NB age&gt;18yrs)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Surgery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NHS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/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Address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Tel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 w:rsidRPr="00344205">
              <w:rPr>
                <w:sz w:val="16"/>
              </w:rPr>
              <w:t>incl. Postcode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Fax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7A74C6" w:rsidTr="007A74C6">
        <w:tc>
          <w:tcPr>
            <w:tcW w:w="274" w:type="dxa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677" w:type="dxa"/>
            <w:vMerge w:val="restart"/>
            <w:tcBorders>
              <w:left w:val="single" w:sz="4" w:space="0" w:color="auto"/>
            </w:tcBorders>
          </w:tcPr>
          <w:p w:rsidR="007A74C6" w:rsidRDefault="007A74C6" w:rsidP="007311EF"/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7A74C6" w:rsidRDefault="007A74C6" w:rsidP="007311EF">
            <w:r>
              <w:t>Email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7A74C6" w:rsidRDefault="007A74C6" w:rsidP="007311EF"/>
        </w:tc>
      </w:tr>
      <w:tr w:rsidR="007A74C6" w:rsidTr="007311EF">
        <w:tc>
          <w:tcPr>
            <w:tcW w:w="274" w:type="dxa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7A74C6" w:rsidRDefault="007A74C6" w:rsidP="007311EF"/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8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4C6" w:rsidRDefault="007A74C6" w:rsidP="007311EF">
            <w:pPr>
              <w:jc w:val="center"/>
            </w:pPr>
            <w:r w:rsidRPr="0068121B">
              <w:rPr>
                <w:sz w:val="16"/>
              </w:rPr>
              <w:t>Please include your E-mail address if you would like to receive an electronically transmitted report.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7A74C6" w:rsidRDefault="007A74C6" w:rsidP="007311EF"/>
        </w:tc>
      </w:tr>
      <w:tr w:rsidR="00BA023D" w:rsidTr="00CC4DFE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BA023D" w:rsidRDefault="00BA023D" w:rsidP="007311EF">
            <w:r>
              <w:t>Tel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017B06">
        <w:trPr>
          <w:trHeight w:val="113"/>
        </w:trPr>
        <w:tc>
          <w:tcPr>
            <w:tcW w:w="274" w:type="dxa"/>
          </w:tcPr>
          <w:p w:rsidR="00BA023D" w:rsidRDefault="00BA023D" w:rsidP="007311EF"/>
        </w:tc>
        <w:tc>
          <w:tcPr>
            <w:tcW w:w="1677" w:type="dxa"/>
            <w:tcBorders>
              <w:top w:val="single" w:sz="4" w:space="0" w:color="auto"/>
              <w:left w:val="nil"/>
            </w:tcBorders>
          </w:tcPr>
          <w:p w:rsidR="00BA023D" w:rsidRDefault="00BA023D" w:rsidP="007311EF"/>
        </w:tc>
        <w:tc>
          <w:tcPr>
            <w:tcW w:w="3260" w:type="dxa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</w:tcPr>
          <w:p w:rsidR="00BA023D" w:rsidRDefault="00BA023D" w:rsidP="007311EF"/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3107" w:type="dxa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</w:tcPr>
          <w:p w:rsidR="00BA023D" w:rsidRDefault="00BA023D" w:rsidP="007311EF"/>
        </w:tc>
      </w:tr>
    </w:tbl>
    <w:p w:rsidR="007A74C6" w:rsidRDefault="007A74C6" w:rsidP="00D26E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17B06" w:rsidTr="005515BC">
        <w:trPr>
          <w:trHeight w:val="42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7B06" w:rsidRPr="00017B06" w:rsidRDefault="00017B06" w:rsidP="00017B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3FB2">
              <w:rPr>
                <w:b/>
              </w:rPr>
              <w:t xml:space="preserve"> recent 12-lead ECG (within past 3 months)</w:t>
            </w:r>
            <w:r>
              <w:rPr>
                <w:b/>
              </w:rPr>
              <w:t xml:space="preserve"> MUST be attached and any previous echo reports if available</w:t>
            </w:r>
          </w:p>
        </w:tc>
      </w:tr>
    </w:tbl>
    <w:p w:rsidR="00017B06" w:rsidRDefault="00017B06" w:rsidP="00D26EA5">
      <w:pPr>
        <w:pStyle w:val="NoSpacing"/>
      </w:pPr>
    </w:p>
    <w:p w:rsidR="00017B06" w:rsidRDefault="00017B06" w:rsidP="00D26EA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831"/>
        <w:gridCol w:w="140"/>
        <w:gridCol w:w="904"/>
        <w:gridCol w:w="279"/>
        <w:gridCol w:w="3224"/>
        <w:gridCol w:w="1146"/>
        <w:gridCol w:w="538"/>
      </w:tblGrid>
      <w:tr w:rsidR="00B50C68" w:rsidTr="00166065">
        <w:trPr>
          <w:trHeight w:val="331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B50C68" w:rsidRDefault="00B50C68" w:rsidP="00296592">
            <w:r>
              <w:t>Reason for ECHO Request</w:t>
            </w:r>
          </w:p>
        </w:tc>
      </w:tr>
      <w:tr w:rsidR="00166065" w:rsidTr="00166065">
        <w:trPr>
          <w:trHeight w:val="149"/>
        </w:trPr>
        <w:tc>
          <w:tcPr>
            <w:tcW w:w="10682" w:type="dxa"/>
            <w:gridSpan w:val="8"/>
            <w:vAlign w:val="center"/>
          </w:tcPr>
          <w:p w:rsidR="00166065" w:rsidRPr="00166065" w:rsidRDefault="00166065" w:rsidP="007A74C6">
            <w:pPr>
              <w:rPr>
                <w:sz w:val="10"/>
              </w:rPr>
            </w:pPr>
          </w:p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Default="00166065" w:rsidP="00E4351B">
            <w:pPr>
              <w:pStyle w:val="ListParagraph"/>
              <w:numPr>
                <w:ilvl w:val="0"/>
                <w:numId w:val="1"/>
              </w:numPr>
            </w:pPr>
            <w:r>
              <w:t>Suspected new heart failure diagnosis*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E4351B">
            <w:r>
              <w:t>YES / NO</w:t>
            </w:r>
          </w:p>
        </w:tc>
        <w:tc>
          <w:tcPr>
            <w:tcW w:w="3503" w:type="dxa"/>
            <w:gridSpan w:val="2"/>
            <w:tcBorders>
              <w:right w:val="single" w:sz="4" w:space="0" w:color="auto"/>
            </w:tcBorders>
            <w:vAlign w:val="center"/>
          </w:tcPr>
          <w:p w:rsidR="00166065" w:rsidRPr="007A74C6" w:rsidRDefault="00166065" w:rsidP="00C67D3E">
            <w:pPr>
              <w:rPr>
                <w:b/>
              </w:rPr>
            </w:pPr>
            <w:r w:rsidRPr="007A74C6">
              <w:rPr>
                <w:b/>
              </w:rPr>
              <w:t>Please enter NT-</w:t>
            </w:r>
            <w:proofErr w:type="spellStart"/>
            <w:r w:rsidRPr="007A74C6">
              <w:rPr>
                <w:b/>
              </w:rPr>
              <w:t>proBNP</w:t>
            </w:r>
            <w:proofErr w:type="spellEnd"/>
            <w:r w:rsidRPr="007A74C6">
              <w:rPr>
                <w:b/>
              </w:rPr>
              <w:t xml:space="preserve"> </w:t>
            </w:r>
            <w:r>
              <w:rPr>
                <w:b/>
              </w:rPr>
              <w:t>result: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65" w:rsidRDefault="00166065" w:rsidP="007A74C6"/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166065" w:rsidRDefault="00166065" w:rsidP="007A74C6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Murmur ?cause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Atrial fibrillation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Hypertension ?LVH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Heart failure reassessment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tcBorders>
              <w:bottom w:val="nil"/>
            </w:tcBorders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797026">
              <w:t>Valvular</w:t>
            </w:r>
            <w:proofErr w:type="spellEnd"/>
            <w:r w:rsidRPr="00797026">
              <w:t xml:space="preserve"> disease reassessment</w:t>
            </w:r>
          </w:p>
        </w:tc>
        <w:tc>
          <w:tcPr>
            <w:tcW w:w="1044" w:type="dxa"/>
            <w:gridSpan w:val="2"/>
            <w:tcBorders>
              <w:bottom w:val="nil"/>
              <w:right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tcBorders>
              <w:left w:val="nil"/>
            </w:tcBorders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tcBorders>
              <w:bottom w:val="nil"/>
            </w:tcBorders>
            <w:vAlign w:val="center"/>
          </w:tcPr>
          <w:p w:rsidR="00166065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Other (please state)</w:t>
            </w:r>
          </w:p>
        </w:tc>
        <w:tc>
          <w:tcPr>
            <w:tcW w:w="1044" w:type="dxa"/>
            <w:gridSpan w:val="2"/>
            <w:tcBorders>
              <w:bottom w:val="nil"/>
              <w:right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166065" w:rsidRDefault="00166065" w:rsidP="00166065"/>
        </w:tc>
      </w:tr>
      <w:tr w:rsidR="00166065" w:rsidTr="00E65541">
        <w:trPr>
          <w:trHeight w:val="288"/>
        </w:trPr>
        <w:tc>
          <w:tcPr>
            <w:tcW w:w="4451" w:type="dxa"/>
            <w:gridSpan w:val="2"/>
            <w:tcBorders>
              <w:top w:val="nil"/>
            </w:tcBorders>
            <w:vAlign w:val="center"/>
          </w:tcPr>
          <w:p w:rsidR="00166065" w:rsidRPr="00797026" w:rsidRDefault="00166065" w:rsidP="00166065"/>
        </w:tc>
        <w:tc>
          <w:tcPr>
            <w:tcW w:w="10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065" w:rsidRDefault="00166065" w:rsidP="00296592"/>
        </w:tc>
        <w:tc>
          <w:tcPr>
            <w:tcW w:w="5187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:rsidR="00166065" w:rsidRDefault="00166065" w:rsidP="00296592"/>
        </w:tc>
      </w:tr>
      <w:tr w:rsidR="00166065" w:rsidTr="00166065">
        <w:trPr>
          <w:trHeight w:val="331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166065" w:rsidRDefault="00166065" w:rsidP="00296592">
            <w:r>
              <w:t>For all requests please indicate if the patient has suffered from</w:t>
            </w:r>
          </w:p>
        </w:tc>
      </w:tr>
      <w:tr w:rsidR="00166065" w:rsidTr="00E65541">
        <w:trPr>
          <w:trHeight w:val="331"/>
        </w:trPr>
        <w:tc>
          <w:tcPr>
            <w:tcW w:w="4451" w:type="dxa"/>
            <w:gridSpan w:val="2"/>
            <w:vAlign w:val="center"/>
          </w:tcPr>
          <w:p w:rsidR="00166065" w:rsidRDefault="00166065" w:rsidP="007A74C6">
            <w:pPr>
              <w:pStyle w:val="ListParagraph"/>
              <w:numPr>
                <w:ilvl w:val="0"/>
                <w:numId w:val="1"/>
              </w:numPr>
            </w:pPr>
            <w:r>
              <w:t>Hypertension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467CDF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467CDF"/>
        </w:tc>
      </w:tr>
      <w:tr w:rsidR="00166065" w:rsidTr="00E65541">
        <w:trPr>
          <w:trHeight w:val="331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7A74C6">
            <w:pPr>
              <w:pStyle w:val="ListParagraph"/>
              <w:numPr>
                <w:ilvl w:val="0"/>
                <w:numId w:val="1"/>
              </w:numPr>
            </w:pPr>
            <w:r>
              <w:t>Coronary artery disease</w:t>
            </w:r>
            <w:r>
              <w:br/>
            </w:r>
            <w:r w:rsidRPr="007F3FB2">
              <w:t>(angina / MI / PCI ± stent / CABG)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467CDF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467CDF"/>
        </w:tc>
      </w:tr>
      <w:tr w:rsidR="00166065" w:rsidTr="00E65541">
        <w:trPr>
          <w:trHeight w:val="364"/>
        </w:trPr>
        <w:tc>
          <w:tcPr>
            <w:tcW w:w="3620" w:type="dxa"/>
            <w:vAlign w:val="center"/>
          </w:tcPr>
          <w:p w:rsidR="00166065" w:rsidRPr="007F3FB2" w:rsidRDefault="00166065" w:rsidP="007A74C6">
            <w:pPr>
              <w:ind w:left="1440"/>
            </w:pPr>
            <w:r>
              <w:t>Please give details</w:t>
            </w:r>
          </w:p>
        </w:tc>
        <w:tc>
          <w:tcPr>
            <w:tcW w:w="7062" w:type="dxa"/>
            <w:gridSpan w:val="7"/>
            <w:tcBorders>
              <w:bottom w:val="dashSmallGap" w:sz="4" w:space="0" w:color="auto"/>
            </w:tcBorders>
            <w:vAlign w:val="center"/>
          </w:tcPr>
          <w:p w:rsidR="00166065" w:rsidRDefault="00166065" w:rsidP="00467CDF"/>
        </w:tc>
      </w:tr>
      <w:tr w:rsidR="00166065" w:rsidTr="00166065">
        <w:trPr>
          <w:trHeight w:val="316"/>
        </w:trPr>
        <w:tc>
          <w:tcPr>
            <w:tcW w:w="10682" w:type="dxa"/>
            <w:gridSpan w:val="8"/>
            <w:vAlign w:val="center"/>
          </w:tcPr>
          <w:p w:rsidR="00166065" w:rsidRDefault="00166065" w:rsidP="00467CDF"/>
        </w:tc>
      </w:tr>
      <w:tr w:rsidR="00166065" w:rsidTr="00166065">
        <w:trPr>
          <w:trHeight w:val="352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166065" w:rsidRDefault="00166065" w:rsidP="00467CDF">
            <w:r>
              <w:t>Notes</w:t>
            </w:r>
          </w:p>
        </w:tc>
      </w:tr>
      <w:tr w:rsidR="00166065" w:rsidTr="00166065">
        <w:trPr>
          <w:trHeight w:val="1072"/>
        </w:trPr>
        <w:tc>
          <w:tcPr>
            <w:tcW w:w="10682" w:type="dxa"/>
            <w:gridSpan w:val="8"/>
            <w:vAlign w:val="center"/>
          </w:tcPr>
          <w:p w:rsidR="00166065" w:rsidRDefault="00166065" w:rsidP="0070197E">
            <w:pPr>
              <w:pStyle w:val="NoSpacing"/>
            </w:pPr>
          </w:p>
          <w:p w:rsidR="00166065" w:rsidRPr="007A74C6" w:rsidRDefault="00166065" w:rsidP="0070197E">
            <w:pPr>
              <w:pStyle w:val="NoSpacing"/>
            </w:pPr>
            <w:r>
              <w:t>*</w:t>
            </w:r>
            <w:r w:rsidRPr="007A74C6">
              <w:t>Please check NT pro-BNP levels prior to referral for a community ECHO for heart failure.</w:t>
            </w:r>
            <w:r>
              <w:t xml:space="preserve"> </w:t>
            </w:r>
            <w:r w:rsidRPr="007A74C6">
              <w:t>A diagnosis of heart failure is very unlikely with a normal NT-</w:t>
            </w:r>
            <w:proofErr w:type="spellStart"/>
            <w:r w:rsidRPr="007A74C6">
              <w:t>proBNP</w:t>
            </w:r>
            <w:proofErr w:type="spellEnd"/>
            <w:r w:rsidRPr="007A74C6">
              <w:t xml:space="preserve"> result and an echo should not be requested.</w:t>
            </w:r>
          </w:p>
          <w:p w:rsidR="00166065" w:rsidRDefault="00166065" w:rsidP="00467CDF"/>
        </w:tc>
      </w:tr>
      <w:tr w:rsidR="00166065" w:rsidTr="00E65541">
        <w:trPr>
          <w:trHeight w:val="277"/>
        </w:trPr>
        <w:tc>
          <w:tcPr>
            <w:tcW w:w="4591" w:type="dxa"/>
            <w:gridSpan w:val="3"/>
            <w:vMerge w:val="restart"/>
          </w:tcPr>
          <w:p w:rsidR="00166065" w:rsidRDefault="00166065" w:rsidP="0070197E">
            <w:pPr>
              <w:pStyle w:val="NoSpacing"/>
            </w:pPr>
            <w:r w:rsidRPr="007A74C6">
              <w:t>NT pro-BNP levels are</w:t>
            </w:r>
            <w:r>
              <w:t xml:space="preserve"> age specific. </w:t>
            </w:r>
            <w:r w:rsidRPr="007A74C6">
              <w:t>Raised levels:</w:t>
            </w:r>
          </w:p>
        </w:tc>
        <w:tc>
          <w:tcPr>
            <w:tcW w:w="1183" w:type="dxa"/>
            <w:gridSpan w:val="2"/>
          </w:tcPr>
          <w:p w:rsidR="00166065" w:rsidRDefault="00166065" w:rsidP="0070197E">
            <w:pPr>
              <w:pStyle w:val="NoSpacing"/>
            </w:pPr>
            <w:r w:rsidRPr="007A74C6">
              <w:t xml:space="preserve">age &lt;60 </w:t>
            </w:r>
          </w:p>
        </w:tc>
        <w:tc>
          <w:tcPr>
            <w:tcW w:w="4908" w:type="dxa"/>
            <w:gridSpan w:val="3"/>
          </w:tcPr>
          <w:p w:rsidR="00166065" w:rsidRDefault="00166065" w:rsidP="0070197E">
            <w:pPr>
              <w:pStyle w:val="NoSpacing"/>
            </w:pPr>
            <w:r w:rsidRPr="007A74C6">
              <w:t>=&gt;100pg/ml</w:t>
            </w:r>
          </w:p>
        </w:tc>
      </w:tr>
      <w:tr w:rsidR="00166065" w:rsidTr="00E65541">
        <w:trPr>
          <w:trHeight w:val="280"/>
        </w:trPr>
        <w:tc>
          <w:tcPr>
            <w:tcW w:w="4591" w:type="dxa"/>
            <w:gridSpan w:val="3"/>
            <w:vMerge/>
          </w:tcPr>
          <w:p w:rsidR="00166065" w:rsidRPr="007A74C6" w:rsidRDefault="00166065" w:rsidP="0070197E">
            <w:pPr>
              <w:pStyle w:val="NoSpacing"/>
            </w:pPr>
          </w:p>
        </w:tc>
        <w:tc>
          <w:tcPr>
            <w:tcW w:w="1183" w:type="dxa"/>
            <w:gridSpan w:val="2"/>
          </w:tcPr>
          <w:p w:rsidR="00166065" w:rsidRPr="007A74C6" w:rsidRDefault="00166065" w:rsidP="0070197E">
            <w:r w:rsidRPr="007A74C6">
              <w:t>age 60-75</w:t>
            </w:r>
          </w:p>
        </w:tc>
        <w:tc>
          <w:tcPr>
            <w:tcW w:w="4908" w:type="dxa"/>
            <w:gridSpan w:val="3"/>
          </w:tcPr>
          <w:p w:rsidR="00166065" w:rsidRDefault="00166065" w:rsidP="0070197E">
            <w:pPr>
              <w:pStyle w:val="NoSpacing"/>
            </w:pPr>
            <w:r w:rsidRPr="007A74C6">
              <w:t>=&gt;200pg/ml</w:t>
            </w:r>
          </w:p>
        </w:tc>
      </w:tr>
      <w:tr w:rsidR="00166065" w:rsidTr="00E65541">
        <w:trPr>
          <w:trHeight w:val="440"/>
        </w:trPr>
        <w:tc>
          <w:tcPr>
            <w:tcW w:w="4591" w:type="dxa"/>
            <w:gridSpan w:val="3"/>
            <w:vMerge/>
            <w:tcBorders>
              <w:bottom w:val="nil"/>
            </w:tcBorders>
          </w:tcPr>
          <w:p w:rsidR="00166065" w:rsidRPr="007A74C6" w:rsidRDefault="00166065" w:rsidP="0070197E">
            <w:pPr>
              <w:pStyle w:val="NoSpacing"/>
            </w:pPr>
          </w:p>
        </w:tc>
        <w:tc>
          <w:tcPr>
            <w:tcW w:w="1183" w:type="dxa"/>
            <w:gridSpan w:val="2"/>
            <w:tcBorders>
              <w:bottom w:val="nil"/>
            </w:tcBorders>
          </w:tcPr>
          <w:p w:rsidR="00166065" w:rsidRPr="007A74C6" w:rsidRDefault="00166065" w:rsidP="0070197E">
            <w:r w:rsidRPr="007A74C6">
              <w:t>age &gt;75</w:t>
            </w:r>
          </w:p>
        </w:tc>
        <w:tc>
          <w:tcPr>
            <w:tcW w:w="4908" w:type="dxa"/>
            <w:gridSpan w:val="3"/>
            <w:tcBorders>
              <w:bottom w:val="nil"/>
            </w:tcBorders>
          </w:tcPr>
          <w:p w:rsidR="00166065" w:rsidRDefault="00166065" w:rsidP="0070197E">
            <w:r w:rsidRPr="007A74C6">
              <w:t>=&gt;400pg/ml</w:t>
            </w:r>
          </w:p>
        </w:tc>
      </w:tr>
      <w:tr w:rsidR="00166065" w:rsidTr="00166065">
        <w:trPr>
          <w:trHeight w:val="1076"/>
        </w:trPr>
        <w:tc>
          <w:tcPr>
            <w:tcW w:w="10682" w:type="dxa"/>
            <w:gridSpan w:val="8"/>
            <w:tcBorders>
              <w:bottom w:val="nil"/>
            </w:tcBorders>
          </w:tcPr>
          <w:p w:rsidR="00166065" w:rsidRPr="007A74C6" w:rsidRDefault="00166065" w:rsidP="0070197E">
            <w:pPr>
              <w:pStyle w:val="NoSpacing"/>
            </w:pPr>
            <w:r w:rsidRPr="007A74C6">
              <w:t>If there is a history of proven MI and/or NT-</w:t>
            </w:r>
            <w:proofErr w:type="spellStart"/>
            <w:r w:rsidRPr="007A74C6">
              <w:t>proBNP</w:t>
            </w:r>
            <w:proofErr w:type="spellEnd"/>
            <w:r w:rsidRPr="007A74C6">
              <w:t xml:space="preserve"> ≥ 2000 please refer direct to Rapid Access Heart Function Clinic, via the RMS (no need to request echo first)</w:t>
            </w:r>
          </w:p>
        </w:tc>
      </w:tr>
    </w:tbl>
    <w:p w:rsidR="007A74C6" w:rsidRPr="007A74C6" w:rsidRDefault="00F97BDD" w:rsidP="0070197E">
      <w:pPr>
        <w:pStyle w:val="NoSpacing"/>
      </w:pPr>
      <w:r>
        <w:br/>
      </w:r>
    </w:p>
    <w:p w:rsidR="00B50C68" w:rsidRDefault="00B50C68"/>
    <w:sectPr w:rsidR="00B50C68" w:rsidSect="00BA02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8C" w:rsidRDefault="0044798C" w:rsidP="00296592">
      <w:pPr>
        <w:spacing w:after="0" w:line="240" w:lineRule="auto"/>
      </w:pPr>
      <w:r>
        <w:separator/>
      </w:r>
    </w:p>
  </w:endnote>
  <w:endnote w:type="continuationSeparator" w:id="0">
    <w:p w:rsidR="0044798C" w:rsidRDefault="0044798C" w:rsidP="0029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2" w:rsidRDefault="00296592" w:rsidP="00536A4F">
    <w:pPr>
      <w:shd w:val="clear" w:color="auto" w:fill="D9D9D9" w:themeFill="background1" w:themeFillShade="D9"/>
      <w:jc w:val="center"/>
    </w:pPr>
    <w:r>
      <w:rPr>
        <w:b/>
      </w:rPr>
      <w:t>**</w:t>
    </w:r>
    <w:r w:rsidRPr="007F3FB2">
      <w:rPr>
        <w:b/>
      </w:rPr>
      <w:t>THIS IS A DIRECTLY BOOKABLE SERVICE ON CHOOSE AND BOOK</w:t>
    </w:r>
    <w:r>
      <w:rPr>
        <w:b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8C" w:rsidRDefault="0044798C" w:rsidP="00296592">
      <w:pPr>
        <w:spacing w:after="0" w:line="240" w:lineRule="auto"/>
      </w:pPr>
      <w:r>
        <w:separator/>
      </w:r>
    </w:p>
  </w:footnote>
  <w:footnote w:type="continuationSeparator" w:id="0">
    <w:p w:rsidR="0044798C" w:rsidRDefault="0044798C" w:rsidP="0029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201"/>
    <w:multiLevelType w:val="hybridMultilevel"/>
    <w:tmpl w:val="D7F0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3D"/>
    <w:rsid w:val="00017B06"/>
    <w:rsid w:val="00043A98"/>
    <w:rsid w:val="00166065"/>
    <w:rsid w:val="00296592"/>
    <w:rsid w:val="0044798C"/>
    <w:rsid w:val="00536A4F"/>
    <w:rsid w:val="005515BC"/>
    <w:rsid w:val="0070197E"/>
    <w:rsid w:val="007A74C6"/>
    <w:rsid w:val="007C0B92"/>
    <w:rsid w:val="007D7029"/>
    <w:rsid w:val="00991419"/>
    <w:rsid w:val="00B50C68"/>
    <w:rsid w:val="00BA023D"/>
    <w:rsid w:val="00C81324"/>
    <w:rsid w:val="00CC4DFE"/>
    <w:rsid w:val="00D26EA5"/>
    <w:rsid w:val="00D8464B"/>
    <w:rsid w:val="00E65541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2"/>
  </w:style>
  <w:style w:type="paragraph" w:styleId="Footer">
    <w:name w:val="footer"/>
    <w:basedOn w:val="Normal"/>
    <w:link w:val="Foot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2"/>
  </w:style>
  <w:style w:type="paragraph" w:styleId="NoSpacing">
    <w:name w:val="No Spacing"/>
    <w:uiPriority w:val="1"/>
    <w:qFormat/>
    <w:rsid w:val="00D26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2"/>
  </w:style>
  <w:style w:type="paragraph" w:styleId="Footer">
    <w:name w:val="footer"/>
    <w:basedOn w:val="Normal"/>
    <w:link w:val="Foot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2"/>
  </w:style>
  <w:style w:type="paragraph" w:styleId="NoSpacing">
    <w:name w:val="No Spacing"/>
    <w:uiPriority w:val="1"/>
    <w:qFormat/>
    <w:rsid w:val="00D26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Fox</dc:creator>
  <cp:lastModifiedBy>Julian Docker</cp:lastModifiedBy>
  <cp:revision>2</cp:revision>
  <cp:lastPrinted>2015-04-17T09:53:00Z</cp:lastPrinted>
  <dcterms:created xsi:type="dcterms:W3CDTF">2015-04-29T09:50:00Z</dcterms:created>
  <dcterms:modified xsi:type="dcterms:W3CDTF">2015-04-29T09:50:00Z</dcterms:modified>
</cp:coreProperties>
</file>